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Voll in Ordnung - unsere Grundrechte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Ein Workshop zur Arbeit mit der Grundrechtefibel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Freitag, 24.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Die im Grundgesetz festgeschriebenen Grundrechte sind die Basis für das friedliche und konstruktive Zusammenleben in unserer Gesellschaft. Die Grundrechtefibel soll die Grundrechte sowie die damit verbundenen Werte an Schüler:innen in Grundschulen vermitteln und zur altersgerechten Auseinandersetzung mit den Grundlagen unseres Zusammenlebens beitragen. Der Workshop 'Voll in Ordnung – unsere Grundrechte' greift die Beispiele und Inhalte der Grundrechtefibel auf, um das Grundgesetz für Schüler:innen erfahrbar und nachvollziehbar zu machen. Zum Einstieg in den Workshop versucht die Klasse eine gemeinsame Kooperations-Aufgabe zu lösen und Möglichkeiten und Schwierigkeiten von Zusammenarbeit zu erfahren. Anschließend erarbeiten die Schüler:innen kleine Rollenspiele zu Beispielen aus der Grundrechtefibel. Ausgehend von den Rollen-spielen werden dann die Grundrechte und deren Rolle für gesellschaftlichen Zusammenhalt sowie für das eigene Verhalten erarbeitet.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Freitag, 24. Januar 2025, 08:00 Uhr - 11:30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Kämpfelbach-Bilfingen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Torsten Böhm / Tel.: 06221-6078-0 / E-Mail: torsten.boehm@lpb.bwl.de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 www.lpb-heidelberg.de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52/04k/25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