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Voll in Ordnung - unsere Grundrechte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Ein Workshop zur Arbeit mit der Grundrechtefibel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13.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Die im Grundgesetz festgeschriebenen Grundrechte sind die Basis für das friedliche und konstruktive Zusammenleben in unserer Gesellschaft. Die Grundrechtefibel soll die Grundrechte sowie die damit verbundenen Werte an Schüler:innen in Grundschulen vermitteln und zur altersgerechten Auseinandersetzung mit den Grundlagen unseres Zusammenlebens beitragen. Der Workshop 'Voll in Ordnung – unsere Grundrechte' greift die Beispiele und Inhalte der Grundrechtefibel auf, um das Grundgesetz für Schüler:innen erfahrbar und nachvollziehbar zu machen. Zum Einstieg in den Workshop versucht die Klasse eine gemeinsame Kooperations-Aufgabe zu lösen und Möglichkeiten und Schwierigkeiten von Zusammenarbeit zu erfahren. Anschließend erarbeiten die Schüler:innen kleine Rollenspiele zu Beispielen aus der Grundrechtefibel. Ausgehend von den Rollen-spielen werden dann die Grundrechte und deren Rolle für gesellschaftlichen Zusammenhalt sowie für das eigene Verhalten erarbeitet.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13. Januar 2025, 07:45 Uhr - 11:20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Neunkirchen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Torsten Böhm / Tel.: 06221-6078-0 / E-Mail: torsten.boehm@lpb.bwl.de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 www.lpb-heidelberg.de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52/03/25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