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47. Stuttgarter Tage der Medienpädagogik/ Online- Teilnahme am Vormittag</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Wahrheit und Realität im digitalen Zeitalter Medienpädagogische Perspektiven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12.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Wie stärken wir die Fähigkeit der Gesellschaft, Informationen zu prüfen und zu bewerten? Wie entwickeln wir eine fundierte medienpädagogische Praxis in Zeiten von Fake News, Deepfakes und algorithmischen Verzerrungen? Was heißt kompetentes Handeln und kritisches Denken? Welchen Anforderungen müssen sich Schulen und Bildungseinrichtungen stellen? Diese Fragen beschäftigen uns bei den 47. Stuttgarter Tagen der Medienpädagogik. Vorträge, Workshops und Diskussionsrunden laden zum Austausch über medienpädagogische Fragestellungen ein. Wir betrachten Dimensionen von Desinformation und thematisieren die Bedeutung von Vertrauen in einer Zeit, in der Informationen in nie dagewesener Fülle auf uns einströmen.
</w:t>
        <w:br/>
        <w:t>
</w:t>
        <w:br/>
        <w:t>Die Tagung zeigt anhand von wissenschaftlichen Hintergründen aktuelle Entwicklungen auf und diskutiert an Praxisprojekten, Methoden und Erfahrungen, wie die demokratische Handlungskompetenz von unterschiedlichen Zielgruppen gestärkt werden kann.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12. März 2025, 09:45 Uhr - 12:00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alle am Thema Interessierte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SWR Funkhaus Stuttgart
Neckarstraße 230/ 70190 Stuttgart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Silke Weiß / Tel.: 0711-164099 27 / E-Mail: silke.weiss@lpb.bwl.de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Der Zugangslink wird Ihnen circa eine Woche vorher zugesendet. 
Eine Rückerstattung der Kosten ist nicht möglich, Sie können Ihre Teilnahme jedoch an eine Ersatzperson übertragen.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45/11a/25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